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Mangal" w:hAnsi="Mangal" w:cs="Mangal"/>
          <w:color w:val="303030"/>
          <w:sz w:val="23"/>
          <w:szCs w:val="23"/>
        </w:rPr>
        <w:t>सदियों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गुलामी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पश्चात</w:t>
      </w:r>
      <w:r>
        <w:rPr>
          <w:rFonts w:ascii="Arial" w:hAnsi="Arial" w:cs="Arial"/>
          <w:color w:val="303030"/>
          <w:sz w:val="23"/>
          <w:szCs w:val="23"/>
        </w:rPr>
        <w:t xml:space="preserve"> 15 </w:t>
      </w:r>
      <w:r>
        <w:rPr>
          <w:rFonts w:ascii="Mangal" w:hAnsi="Mangal" w:cs="Mangal"/>
          <w:color w:val="303030"/>
          <w:sz w:val="23"/>
          <w:szCs w:val="23"/>
        </w:rPr>
        <w:t>अगस्त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सन्</w:t>
      </w:r>
      <w:r>
        <w:rPr>
          <w:rFonts w:ascii="Arial" w:hAnsi="Arial" w:cs="Arial"/>
          <w:color w:val="303030"/>
          <w:sz w:val="23"/>
          <w:szCs w:val="23"/>
        </w:rPr>
        <w:t xml:space="preserve"> 1947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हुआ।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पहले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अंग्रेजों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गुलाम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थे।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उनके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बढ़ते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हुए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अत्याचारों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सारे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भारतवासी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त्रस्त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तब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विद्रोह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ज्वाला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भड़की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अनेक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वीरों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प्राणों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बाजी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लगाई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गोलियां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खाईं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अंतत</w:t>
      </w:r>
      <w:r>
        <w:rPr>
          <w:rFonts w:ascii="Arial" w:hAnsi="Arial" w:cs="Arial"/>
          <w:color w:val="303030"/>
          <w:sz w:val="23"/>
          <w:szCs w:val="23"/>
        </w:rPr>
        <w:t xml:space="preserve">: </w:t>
      </w:r>
      <w:r>
        <w:rPr>
          <w:rFonts w:ascii="Mangal" w:hAnsi="Mangal" w:cs="Mangal"/>
          <w:color w:val="303030"/>
          <w:sz w:val="23"/>
          <w:szCs w:val="23"/>
        </w:rPr>
        <w:t>आजादी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पाकर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चैन</w:t>
      </w:r>
      <w:r>
        <w:rPr>
          <w:rFonts w:ascii="Arial" w:hAnsi="Arial" w:cs="Arial"/>
          <w:color w:val="303030"/>
          <w:sz w:val="23"/>
          <w:szCs w:val="23"/>
        </w:rPr>
        <w:t xml:space="preserve"> ‍</w:t>
      </w:r>
      <w:r>
        <w:rPr>
          <w:rFonts w:ascii="Mangal" w:hAnsi="Mangal" w:cs="Mangal"/>
          <w:color w:val="303030"/>
          <w:sz w:val="23"/>
          <w:szCs w:val="23"/>
        </w:rPr>
        <w:t>लिया।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हमारा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हुआ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इसलिए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स्वतंत्रता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कहते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हैं।</w:t>
      </w:r>
    </w:p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Mangal" w:hAnsi="Mangal" w:cs="Mangal"/>
          <w:color w:val="303030"/>
          <w:sz w:val="23"/>
          <w:szCs w:val="23"/>
        </w:rPr>
        <w:t>हमारी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राजधानी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दिल्ली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हमारे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प्रधानमंत्री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लाल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किले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राष्ट्रीय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ध्वज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फहराते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वहां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यह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त्योहार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बड़ी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धूमधाम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भव्यता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साथ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शहीदों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श्रद्धां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जलि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जाती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प्रधानमंत्री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राष्ट्र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नाम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अनेक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सभाओं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कार्यक्रमों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आयोजन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किया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है।</w:t>
      </w:r>
    </w:p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,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क्यों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</w:t>
      </w:r>
      <w:r>
        <w:rPr>
          <w:rFonts w:ascii="Arial" w:hAnsi="Arial" w:cs="Arial"/>
          <w:color w:val="303030"/>
          <w:sz w:val="23"/>
          <w:szCs w:val="23"/>
        </w:rPr>
        <w:t xml:space="preserve">? </w:t>
      </w:r>
      <w:r>
        <w:rPr>
          <w:rFonts w:ascii="Mangal" w:hAnsi="Mangal" w:cs="Mangal"/>
          <w:color w:val="303030"/>
          <w:sz w:val="23"/>
          <w:szCs w:val="23"/>
        </w:rPr>
        <w:t>मित्रों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जब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अंग्रेज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सरकार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मंशा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एक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उपनिवेश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बनाने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नजर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नही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रही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थी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तभी</w:t>
      </w:r>
      <w:r>
        <w:rPr>
          <w:rFonts w:ascii="Arial" w:hAnsi="Arial" w:cs="Arial"/>
          <w:color w:val="303030"/>
          <w:sz w:val="23"/>
          <w:szCs w:val="23"/>
        </w:rPr>
        <w:t xml:space="preserve">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 1929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लाहौर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अधिवेशन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जवाहरलाल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नेहरु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अध्यक्षता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कांग्रेस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पूर्णस्वराज्य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शपथ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ली।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पूर्ण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स्वराज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अभियान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पूरा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लिये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आंदोलन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तेज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दिये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थे।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देशभकतों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अपने</w:t>
      </w:r>
      <w:r>
        <w:rPr>
          <w:rFonts w:ascii="Arial" w:hAnsi="Arial" w:cs="Arial"/>
          <w:color w:val="303030"/>
          <w:sz w:val="23"/>
          <w:szCs w:val="23"/>
        </w:rPr>
        <w:t>-</w:t>
      </w:r>
      <w:r>
        <w:rPr>
          <w:rFonts w:ascii="Mangal" w:hAnsi="Mangal" w:cs="Mangal"/>
          <w:color w:val="303030"/>
          <w:sz w:val="23"/>
          <w:szCs w:val="23"/>
        </w:rPr>
        <w:t>अपने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तरीके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लिये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कमर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थी।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एकता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बल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भावना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चरितार्थ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करती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विचारधारा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अंग्रेजों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पिछे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हटना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पङा।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अंतोगत्वा</w:t>
      </w:r>
      <w:r>
        <w:rPr>
          <w:rFonts w:ascii="Arial" w:hAnsi="Arial" w:cs="Arial"/>
          <w:color w:val="303030"/>
          <w:sz w:val="23"/>
          <w:szCs w:val="23"/>
        </w:rPr>
        <w:t xml:space="preserve"> 1947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हुआ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तभी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यह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निर्णय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कि</w:t>
      </w:r>
      <w:r>
        <w:rPr>
          <w:rFonts w:ascii="Arial" w:hAnsi="Arial" w:cs="Arial"/>
          <w:color w:val="303030"/>
          <w:sz w:val="23"/>
          <w:szCs w:val="23"/>
        </w:rPr>
        <w:t xml:space="preserve">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 1929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निर्णनायक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तिथी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रूप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मनायेंगे।</w:t>
      </w:r>
    </w:p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Mangal" w:hAnsi="Mangal" w:cs="Mangal"/>
          <w:color w:val="303030"/>
          <w:sz w:val="23"/>
          <w:szCs w:val="23"/>
        </w:rPr>
        <w:t>हम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अपने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घर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चैन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इसीलिए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पाते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क्यूंकि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हमारे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घर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हमारी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मर्जी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चलती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हम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चाहते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अपने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घर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पाते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ऐसा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इसलिए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होता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क्यूंकि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हमारे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घर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हमारे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अपने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कानून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नियम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होते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हैं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इसी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तरह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एक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उसका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नियंत्रित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जाकर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पूर्ण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माना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जब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गणतांत्रिक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होता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आज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संप्रभुता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गर्व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नागरिक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उन्नयन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लोकतंत्र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सबसे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महत्वपूर्ण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रहा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, 1950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लागू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किया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था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तब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तौर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>.</w:t>
      </w:r>
    </w:p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पहले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एक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अहम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था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भारतीय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राष्ट्रीय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कांग्रेस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1930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लाहौर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अधिवेशन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पहली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बार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तिरंगे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झंडे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फहराया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परंतु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साथ</w:t>
      </w:r>
      <w:r>
        <w:rPr>
          <w:rFonts w:ascii="Arial" w:hAnsi="Arial" w:cs="Arial"/>
          <w:color w:val="303030"/>
          <w:sz w:val="23"/>
          <w:szCs w:val="23"/>
        </w:rPr>
        <w:t>-</w:t>
      </w:r>
      <w:r>
        <w:rPr>
          <w:rFonts w:ascii="Mangal" w:hAnsi="Mangal" w:cs="Mangal"/>
          <w:color w:val="303030"/>
          <w:sz w:val="23"/>
          <w:szCs w:val="23"/>
        </w:rPr>
        <w:t>साथ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एक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महत्वपूर्ण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फैसला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अधिवेशन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दौरान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सर्वसम्मति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यह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फैसला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प्रतिवर्ष</w:t>
      </w:r>
      <w:r>
        <w:rPr>
          <w:rFonts w:ascii="Arial" w:hAnsi="Arial" w:cs="Arial"/>
          <w:color w:val="303030"/>
          <w:sz w:val="23"/>
          <w:szCs w:val="23"/>
        </w:rPr>
        <w:t xml:space="preserve">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“</w:t>
      </w:r>
      <w:r>
        <w:rPr>
          <w:rFonts w:ascii="Mangal" w:hAnsi="Mangal" w:cs="Mangal"/>
          <w:color w:val="303030"/>
          <w:sz w:val="23"/>
          <w:szCs w:val="23"/>
        </w:rPr>
        <w:t>पूर्ण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स्वराज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”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रूप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जाएगा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स्वतंत्रता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सेनानी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पूर्ण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स्वराज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प्रचार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करेंगे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तरह</w:t>
      </w:r>
      <w:r>
        <w:rPr>
          <w:rFonts w:ascii="Arial" w:hAnsi="Arial" w:cs="Arial"/>
          <w:color w:val="303030"/>
          <w:sz w:val="23"/>
          <w:szCs w:val="23"/>
        </w:rPr>
        <w:t xml:space="preserve">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अघोषित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रूप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स्वतंत्रता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था</w:t>
      </w:r>
      <w:r>
        <w:rPr>
          <w:rFonts w:ascii="Arial" w:hAnsi="Arial" w:cs="Arial"/>
          <w:color w:val="303030"/>
          <w:sz w:val="23"/>
          <w:szCs w:val="23"/>
        </w:rPr>
        <w:t>.</w:t>
      </w:r>
    </w:p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Mangal" w:hAnsi="Mangal" w:cs="Mangal"/>
          <w:color w:val="303030"/>
          <w:sz w:val="23"/>
          <w:szCs w:val="23"/>
        </w:rPr>
        <w:t>डा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भीमराव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अम्बेडकर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अध्यक्षता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बनाया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भारतीय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395 </w:t>
      </w:r>
      <w:r>
        <w:rPr>
          <w:rFonts w:ascii="Mangal" w:hAnsi="Mangal" w:cs="Mangal"/>
          <w:color w:val="303030"/>
          <w:sz w:val="23"/>
          <w:szCs w:val="23"/>
        </w:rPr>
        <w:t>अनुच्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छेदों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8 </w:t>
      </w:r>
      <w:r>
        <w:rPr>
          <w:rFonts w:ascii="Mangal" w:hAnsi="Mangal" w:cs="Mangal"/>
          <w:color w:val="303030"/>
          <w:sz w:val="23"/>
          <w:szCs w:val="23"/>
        </w:rPr>
        <w:t>अनुसूचियों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साथ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दुनिया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सबसे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बड़ा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लिखित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था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विस्तृत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चुका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26 </w:t>
      </w:r>
      <w:r>
        <w:rPr>
          <w:rFonts w:ascii="Mangal" w:hAnsi="Mangal" w:cs="Mangal"/>
          <w:color w:val="303030"/>
          <w:sz w:val="23"/>
          <w:szCs w:val="23"/>
        </w:rPr>
        <w:t>जनवरी</w:t>
      </w:r>
      <w:r>
        <w:rPr>
          <w:rFonts w:ascii="Arial" w:hAnsi="Arial" w:cs="Arial"/>
          <w:color w:val="303030"/>
          <w:sz w:val="23"/>
          <w:szCs w:val="23"/>
        </w:rPr>
        <w:t xml:space="preserve">, 1950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लागू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होने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साथ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सबसे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पहले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डॉ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राजेन्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द्र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प्रसाद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गवर्नमेंट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हाउस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दरबार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हाल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प्रथम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ट्रपति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रूप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शपथ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बाद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ट्रपति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काफिला</w:t>
      </w:r>
      <w:r>
        <w:rPr>
          <w:rFonts w:ascii="Arial" w:hAnsi="Arial" w:cs="Arial"/>
          <w:color w:val="303030"/>
          <w:sz w:val="23"/>
          <w:szCs w:val="23"/>
        </w:rPr>
        <w:t xml:space="preserve"> 5 </w:t>
      </w:r>
      <w:r>
        <w:rPr>
          <w:rFonts w:ascii="Mangal" w:hAnsi="Mangal" w:cs="Mangal"/>
          <w:color w:val="303030"/>
          <w:sz w:val="23"/>
          <w:szCs w:val="23"/>
        </w:rPr>
        <w:t>मील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दूरी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स्थित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इर्विन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टेडियम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पहुंचा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जहां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उन्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होंने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ट्रीय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ध्</w:t>
      </w:r>
      <w:r>
        <w:rPr>
          <w:rFonts w:ascii="Arial" w:hAnsi="Arial" w:cs="Arial"/>
          <w:color w:val="303030"/>
          <w:sz w:val="23"/>
          <w:szCs w:val="23"/>
        </w:rPr>
        <w:t>‍</w:t>
      </w:r>
      <w:r>
        <w:rPr>
          <w:rFonts w:ascii="Mangal" w:hAnsi="Mangal" w:cs="Mangal"/>
          <w:color w:val="303030"/>
          <w:sz w:val="23"/>
          <w:szCs w:val="23"/>
        </w:rPr>
        <w:t>वज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फहराया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तब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राष्ट्रीय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पर्व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तरह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मनाया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lastRenderedPageBreak/>
        <w:t>जाता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किसी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देश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नागरिक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लिए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उसका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जीने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समाज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रहने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आजादी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देता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इस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तरह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संविधान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उपलब्धता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काफी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अधिक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>.</w:t>
      </w:r>
    </w:p>
    <w:p w:rsidR="00423674" w:rsidRDefault="00423674" w:rsidP="00423674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परेड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विश्व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पहचान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बनकर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उभरी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शक्ति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असली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परिचय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मिलता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सेना</w:t>
      </w:r>
      <w:r>
        <w:rPr>
          <w:rFonts w:ascii="Arial" w:hAnsi="Arial" w:cs="Arial"/>
          <w:color w:val="303030"/>
          <w:sz w:val="23"/>
          <w:szCs w:val="23"/>
        </w:rPr>
        <w:t xml:space="preserve">, </w:t>
      </w:r>
      <w:r>
        <w:rPr>
          <w:rFonts w:ascii="Mangal" w:hAnsi="Mangal" w:cs="Mangal"/>
          <w:color w:val="303030"/>
          <w:sz w:val="23"/>
          <w:szCs w:val="23"/>
        </w:rPr>
        <w:t>सशस्त्र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बलों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सांस्कृतिक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कार्यक्रमों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से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सुसज्जित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यह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परेड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आज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भारत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गौरव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गान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करती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 xml:space="preserve">. </w:t>
      </w:r>
      <w:r>
        <w:rPr>
          <w:rFonts w:ascii="Mangal" w:hAnsi="Mangal" w:cs="Mangal"/>
          <w:color w:val="303030"/>
          <w:sz w:val="23"/>
          <w:szCs w:val="23"/>
        </w:rPr>
        <w:t>गणतंत्र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दिवस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परेड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खूबसूरती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और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उसका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अहमियत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को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शब्दों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में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लिख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पाना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बेहद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मुश्किल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Mangal" w:hAnsi="Mangal" w:cs="Mangal"/>
          <w:color w:val="303030"/>
          <w:sz w:val="23"/>
          <w:szCs w:val="23"/>
        </w:rPr>
        <w:t>है</w:t>
      </w:r>
      <w:r>
        <w:rPr>
          <w:rFonts w:ascii="Arial" w:hAnsi="Arial" w:cs="Arial"/>
          <w:color w:val="303030"/>
          <w:sz w:val="23"/>
          <w:szCs w:val="23"/>
        </w:rPr>
        <w:t>.</w:t>
      </w:r>
    </w:p>
    <w:p w:rsidR="00C85CD0" w:rsidRDefault="00C85CD0">
      <w:bookmarkStart w:id="0" w:name="_GoBack"/>
      <w:bookmarkEnd w:id="0"/>
    </w:p>
    <w:sectPr w:rsidR="00C8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4"/>
    <w:rsid w:val="00423674"/>
    <w:rsid w:val="00C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Damr</dc:creator>
  <cp:lastModifiedBy>Ajay Damr</cp:lastModifiedBy>
  <cp:revision>1</cp:revision>
  <dcterms:created xsi:type="dcterms:W3CDTF">2016-12-20T06:52:00Z</dcterms:created>
  <dcterms:modified xsi:type="dcterms:W3CDTF">2016-12-20T06:53:00Z</dcterms:modified>
</cp:coreProperties>
</file>